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06" w:rsidRDefault="000E5206" w:rsidP="0003583A">
      <w:pPr>
        <w:pStyle w:val="Default"/>
      </w:pPr>
    </w:p>
    <w:p w:rsidR="000E5206" w:rsidRDefault="000E5206" w:rsidP="0003583A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Аннотация к рабочей программе по предмету «Литература»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 9 класса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литературе для 9 класса разработана на основе авторской программы под редакцией В. Я. Коровиной //Программа общеобразовательных учреждений. Литература 5-11 классы. Авторы: В.Я.Коровина, В.П.Журавлев, В.И. Коровин, И.С. Збарский, В.П.Полухина. Под редакцией В.Я. Коровиной М.: Просвещение 2007 //, примерной программы основного общего образования по литературе для общеобразовательных учреждений с русским языком обучения и в соответствии с требованиями Федерального компонента государственного стандарта основного общего образования. </w:t>
      </w:r>
    </w:p>
    <w:p w:rsidR="000E5206" w:rsidRDefault="000E5206" w:rsidP="0003583A">
      <w:pPr>
        <w:pStyle w:val="Default"/>
        <w:rPr>
          <w:sz w:val="28"/>
          <w:szCs w:val="28"/>
        </w:rPr>
      </w:pP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включает три раздела: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пояснительную записку; основное содержание с примерным распределением учебных часов по разделам курса и рекомендуемую последовательность изучения тем и разделов; требования к уровню подготовки выпускников.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9 классе </w:t>
      </w:r>
      <w:r>
        <w:rPr>
          <w:sz w:val="28"/>
          <w:szCs w:val="28"/>
        </w:rPr>
        <w:t xml:space="preserve">этап литературного образования является переходным, так как  решаются задачи предпрофильной подготовки учащихся, закладываются основы систематического изучения историко-литературного курса. Курс литературы опирается на следующие виды деятельности по освоению содержания художественных произведений и теоретико-литературных понятий: осознанное, творческое чтение художественных произведений разных жанров; выразительное чтение художественного текста; различные виды пересказа (подробный, краткий, выборочный, с элементами комментария, с творческим заданием); ответы на вопросы, раскрывающие знание и понимание текста произведения; заучивание наизусть стихотворных и прозаических текстов; анализ и интерпретация произведения; составление планов и написание отзывов о произведениях; написание сочинений по литературным произведениям и на основе жизненных впечатлений; целенаправленный поиск информации на основе знания ее источников и умения работать с ними.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 обучения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литературы направлено на достижение следующих целей: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освоение </w:t>
      </w:r>
      <w:r>
        <w:rPr>
          <w:sz w:val="28"/>
          <w:szCs w:val="28"/>
        </w:rPr>
        <w:t xml:space="preserve">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 литературы в федеральном базисном учебном плане.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 IX классе  на изучение литературы выделяется 102 часа из расчета 3 учебных часа в неделю .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Общеучебные умения, навыки и способы деятельности. </w:t>
      </w:r>
    </w:p>
    <w:p w:rsidR="000E5206" w:rsidRDefault="000E5206" w:rsidP="00733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 этом направлении приоритетами являются: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выделение характерных причинно-следственных связей;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сравнение и сопоставление;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умение различать: факт, мнение, доказательство, гипотеза, аксиома;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выполнение различных творческих работ;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способность устно и письменно передавать содержание текста в сжатом или развернутом виде;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осознанное беглое чтение, использование различных видов чтения (ознакомительное, просмотровое, поисковое и др.);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составление плана, тезиса, конспекта;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подбор аргументов, формулирование выводов, отражение в устной или письменной форме результатов своей деятельности;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возможностей;</w:t>
      </w:r>
    </w:p>
    <w:p w:rsidR="000E5206" w:rsidRDefault="000E5206" w:rsidP="001A57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овладение знаниями и умениями, востребованными в повседневной жизни, позволяющими ориентироваться в окружающем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мире, значимыми для сохранения окружающей среды и собственного здоровья.</w:t>
      </w:r>
    </w:p>
    <w:p w:rsidR="000E5206" w:rsidRDefault="000E5206" w:rsidP="0003583A">
      <w:pPr>
        <w:pStyle w:val="Default"/>
        <w:rPr>
          <w:sz w:val="28"/>
          <w:szCs w:val="28"/>
        </w:rPr>
      </w:pP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ВЫПУСКНИКОВ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результате изучения литературы ученик должен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знать/понимать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образную природу словесного искусства;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содержание изученных литературных произведений;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основные факты жизни и творческого пути А.С.Грибоедова, А.С.Пушкина, М.Ю.Лермонтова, Н.В.Гоголя;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изученные теоретико-литературные понятия;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уметь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воспринимать и анализировать художественный текст;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выделять смысловые части художественного текста, составлять тезисы и план прочитанного; </w:t>
      </w:r>
    </w:p>
    <w:p w:rsidR="000E5206" w:rsidRDefault="000E5206" w:rsidP="00733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определять род и жанр литературного произведения; </w:t>
      </w:r>
    </w:p>
    <w:p w:rsidR="000E5206" w:rsidRDefault="000E5206" w:rsidP="00733A3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характеризовать особенности сюжета, композиции, роль изобразительно-выразительных средств;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сопоставлять эпизоды литературных произведений и сравнивать их героев;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выявлять авторскую позицию;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выражать свое отношение к прочитанному;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владеть различными видами пересказа;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строить устные и письменные высказывания в связи с изученным произведением;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участвовать в диалоге по прочитанным произведениям, понимать чужую точку зрения и аргументировано отстаивать свою;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писать отзывы о самостоятельно прочитанных произведениях, сочинения (сочинения – только для выпускников школ с русским (родным) языком обучения).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определения своего круга чтения и оценки литературных произведений;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учителя: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Сборник нормативных документов. Литература в образовательных учреждениях с русским языком обучения / составитель Э.Д. Днепров, А.Г. Аркадьев.- М.: Дрофа.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-Программа общеобразовательных учреждений. Литература 5-11 классы. Под редакцией В.Я. Коровиной ,2008г.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Коровина В. Я., Збарский И С.,Коровин В. И. Литература: 9 кл.: Метод. советы.– М.: Просвещение,2011.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учащихся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учебники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Коровина В. Я.,Збарский И С., Коровин В.И. Литература. 9 кл. Учебник – хрестоматия.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2 ч.-М.: Просвещение,2011г.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учебные пособия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Коровина В. Я., Коровин В.И., Збарский И С., Читаем, думаем, спорим… Дидактические материалы. 9 кл. - М.: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Просвещение,2011г.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-А.С. Пушкин. Школьный Энциклопедический словарь /Под ред. В. и. Коровина.- М.: Просвещение,1999. </w:t>
      </w:r>
    </w:p>
    <w:p w:rsidR="000E5206" w:rsidRDefault="000E5206" w:rsidP="0003583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-Чернец Л. В. и др. Школьный словарь литературоведческих терминов. – М.: Просвещение,2002. </w:t>
      </w:r>
    </w:p>
    <w:p w:rsidR="000E5206" w:rsidRDefault="000E5206"/>
    <w:sectPr w:rsidR="000E5206" w:rsidSect="000B4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3A"/>
    <w:rsid w:val="00014977"/>
    <w:rsid w:val="0003583A"/>
    <w:rsid w:val="000B407D"/>
    <w:rsid w:val="000E5206"/>
    <w:rsid w:val="001A5779"/>
    <w:rsid w:val="0051420B"/>
    <w:rsid w:val="00733A37"/>
    <w:rsid w:val="00830C4A"/>
    <w:rsid w:val="00B77BFF"/>
    <w:rsid w:val="00C4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583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4</Pages>
  <Words>1115</Words>
  <Characters>6361</Characters>
  <Application>Microsoft Office Outlook</Application>
  <DocSecurity>0</DocSecurity>
  <Lines>0</Lines>
  <Paragraphs>0</Paragraphs>
  <ScaleCrop>false</ScaleCrop>
  <Company>Глинновская 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</cp:revision>
  <dcterms:created xsi:type="dcterms:W3CDTF">2014-11-16T18:23:00Z</dcterms:created>
  <dcterms:modified xsi:type="dcterms:W3CDTF">2014-11-20T09:20:00Z</dcterms:modified>
</cp:coreProperties>
</file>